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9B" w:rsidRPr="00EA1F9B" w:rsidRDefault="00EA1F9B" w:rsidP="00EA1F9B">
      <w:r w:rsidRPr="00EA1F9B">
        <w:rPr>
          <w:b/>
          <w:bCs/>
        </w:rPr>
        <w:t>厦门华厦学院</w:t>
      </w:r>
      <w:r w:rsidRPr="00EA1F9B">
        <w:rPr>
          <w:b/>
          <w:bCs/>
        </w:rPr>
        <w:t>2018</w:t>
      </w:r>
      <w:r w:rsidRPr="00EA1F9B">
        <w:rPr>
          <w:b/>
          <w:bCs/>
        </w:rPr>
        <w:t>年秋季招聘计划</w:t>
      </w:r>
    </w:p>
    <w:tbl>
      <w:tblPr>
        <w:tblW w:w="11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3339"/>
        <w:gridCol w:w="1228"/>
        <w:gridCol w:w="328"/>
        <w:gridCol w:w="6589"/>
      </w:tblGrid>
      <w:tr w:rsidR="00EA1F9B" w:rsidRPr="00EA1F9B" w:rsidTr="00EA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rPr>
                <w:b/>
                <w:bCs/>
              </w:rPr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rPr>
                <w:b/>
                <w:bCs/>
              </w:rPr>
              <w:t>需求岗位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rPr>
                <w:b/>
                <w:bCs/>
              </w:rPr>
              <w:t>需求专业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rPr>
                <w:b/>
                <w:bCs/>
              </w:rPr>
              <w:t>需求人数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rPr>
                <w:b/>
                <w:bCs/>
              </w:rPr>
              <w:t>学历及其他要求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信息与智能机电学院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专业带头人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物联网、通信等相关专业（电子、信息、软件类）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正高级职称或博士副高级职称；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具备较强的科研能力，能够指导团队申报各类科研课题；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具备带动学科发展或独立发展一个学科方向的能力和经验；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具有国家、省部级高端人才或相当层次的人才优先。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物联网、通信等相关专业（电子、信息、软件类）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具有行业企业应用开发工作经验者优先；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具备一定的科研能力和水平，在校期间发表过核心期刊优先。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专业带头人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大数据、人工智能、计算机等相关专业（计算机、软件、数学等）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正高级职称或博士副高级职称；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具备较强的科研能力，能够指导团队申报各类科研课题；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具备带动学科发展或独立发展一个学科方向的能力和经验；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具有国家、省部级高端人才或相当层次的人才优先。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大数据、人工智能、计算机等相关专业（计算机、软件、数学等）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具有行业企业应用开发工作经验者优先；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具备一定的科研能力和水平，在校期间发表过核心期刊优先。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专业带头人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智能制造、机器人、自动化等相关专业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正高级职称或博士副高级职称；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具备较强的科研能力，能够指导团队申报各类科研课题；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具备带动学科发展或独立发展一个学科方向的能力和经验；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具有国家、省部级高端人才或相当层次的人才优先。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智能制造、机器人、自动化等相关专业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具有机器人开发工作经验者优先；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具备一定的科研能力和水平，在校期间发表过核心期刊优先。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商务与管理学院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学科带头人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财务管理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博士，正高级职称优先；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具备带动学科发展的能力和经验，能承担本专业建设规划与组织、</w:t>
            </w:r>
            <w:r w:rsidRPr="00EA1F9B">
              <w:br/>
            </w:r>
            <w:r w:rsidRPr="00EA1F9B">
              <w:t>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3</w:t>
            </w:r>
            <w:r w:rsidRPr="00EA1F9B">
              <w:t>篇以上本专业相关论文，</w:t>
            </w:r>
            <w:r w:rsidRPr="00EA1F9B">
              <w:br/>
            </w:r>
            <w:r w:rsidRPr="00EA1F9B">
              <w:t>或已出版学科相关的学术专著，有主持或评审国家</w:t>
            </w:r>
            <w:r w:rsidRPr="00EA1F9B">
              <w:t>/</w:t>
            </w:r>
            <w:r w:rsidRPr="00EA1F9B">
              <w:t>省级基金项目者、有国内核心期刊主编</w:t>
            </w:r>
            <w:r w:rsidRPr="00EA1F9B">
              <w:t>/</w:t>
            </w:r>
            <w:r w:rsidRPr="00EA1F9B">
              <w:t>副主编经验者优先；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财务管理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博士，副高级职称优先；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能承担本专业建设规划与组织、教科研项目牵头运作与实施落地；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2</w:t>
            </w:r>
            <w:r w:rsidRPr="00EA1F9B">
              <w:t>篇以上本专业相关论文，</w:t>
            </w:r>
            <w:r w:rsidRPr="00EA1F9B">
              <w:br/>
            </w:r>
            <w:r w:rsidRPr="00EA1F9B">
              <w:lastRenderedPageBreak/>
              <w:t>或已出版学科相关的学术专著；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财务管理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能承担本专业教科研项目牵头运作与实施落地；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1</w:t>
            </w:r>
            <w:r w:rsidRPr="00EA1F9B">
              <w:t>篇以上本专业相关论文；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学科带头人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审计学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博士，正高级职称优先；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具备带动学科发展的能力和经验，能承担本专业建设规划与组织、</w:t>
            </w:r>
            <w:r w:rsidRPr="00EA1F9B">
              <w:br/>
            </w:r>
            <w:r w:rsidRPr="00EA1F9B">
              <w:t>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3</w:t>
            </w:r>
            <w:r w:rsidRPr="00EA1F9B">
              <w:t>篇以上本专业相关论文，</w:t>
            </w:r>
            <w:r w:rsidRPr="00EA1F9B">
              <w:br/>
            </w:r>
            <w:r w:rsidRPr="00EA1F9B">
              <w:t>或已出版学科相关的学术专著，有主持或评审国家</w:t>
            </w:r>
            <w:r w:rsidRPr="00EA1F9B">
              <w:t>/</w:t>
            </w:r>
            <w:r w:rsidRPr="00EA1F9B">
              <w:t>省级基金项目者、</w:t>
            </w:r>
            <w:r w:rsidRPr="00EA1F9B">
              <w:br/>
            </w:r>
            <w:r w:rsidRPr="00EA1F9B">
              <w:t>有国内核心期刊主编</w:t>
            </w:r>
            <w:r w:rsidRPr="00EA1F9B">
              <w:t>/</w:t>
            </w:r>
            <w:r w:rsidRPr="00EA1F9B">
              <w:t>副主编经验者优先；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审计学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能承担本专业教科研项目牵头运作与实施落地；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1</w:t>
            </w:r>
            <w:r w:rsidRPr="00EA1F9B">
              <w:t>篇以上本专业相关论文；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学科带头人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国际经济与贸易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硕士研究生，博士优先，且有相关履职经历，正高级职称；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具备带动学科发展的能力和经验，能承担本专业建设规划与组织、</w:t>
            </w:r>
            <w:r w:rsidRPr="00EA1F9B">
              <w:br/>
            </w:r>
            <w:r w:rsidRPr="00EA1F9B">
              <w:t>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具有较高的科研能力，已获得具有较高学术影响力的学术成果，</w:t>
            </w:r>
            <w:r w:rsidRPr="00EA1F9B">
              <w:br/>
            </w:r>
            <w:r w:rsidRPr="00EA1F9B">
              <w:t>具有在国内相关核心刊物发表学术论文的能力。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国际经济与贸易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具有较强科研能力；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能够胜任国际服务贸易、服务外包等相关领域的研究和教学工作。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学科带头人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会展经济与管理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博士，具有正高级专业技术职务；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具备经济学或管理学学科扎实的理论基础和比较丰富的实践经验；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具有较强的学术研究能力，近三年在相关学科的权威刊物</w:t>
            </w:r>
            <w:r w:rsidRPr="00EA1F9B">
              <w:br/>
            </w:r>
            <w:r w:rsidRPr="00EA1F9B">
              <w:t>发表过高水平的学术论文，或已出版学科相关的学术专著，在同行中有较大的影响力。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会展经济与管理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具备经济学或管理学扎实的理论基础和比较丰富的实践经验；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近</w:t>
            </w:r>
            <w:r w:rsidRPr="00EA1F9B">
              <w:t>3</w:t>
            </w:r>
            <w:r w:rsidRPr="00EA1F9B">
              <w:t>年主持过省部级以上纵向科研课题，或在相关学科的权威刊物发表过</w:t>
            </w:r>
            <w:r w:rsidRPr="00EA1F9B">
              <w:br/>
            </w:r>
            <w:r w:rsidRPr="00EA1F9B">
              <w:t>高水平的学术论文，或已出版学科相关的学术专著。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电子商务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电子商务技术或计算机信息处理等相关领域；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具备扎实理论基础、团队合作能力，近三年在相关学科发表</w:t>
            </w:r>
            <w:r w:rsidRPr="00EA1F9B">
              <w:t>SCI</w:t>
            </w:r>
            <w:r w:rsidRPr="00EA1F9B">
              <w:t>学术期</w:t>
            </w:r>
            <w:r w:rsidRPr="00EA1F9B">
              <w:lastRenderedPageBreak/>
              <w:t>刊论文</w:t>
            </w:r>
            <w:r w:rsidRPr="00EA1F9B">
              <w:br/>
            </w:r>
            <w:r w:rsidRPr="00EA1F9B">
              <w:t>或获发明专利授权，参与过国家级科研项目者优先；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有海外留学经历者优先。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学科带头人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物流工程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博士，正高级职称优先（物流工程、管理科学与工程、系统工程、</w:t>
            </w:r>
            <w:r w:rsidRPr="00EA1F9B">
              <w:br/>
            </w:r>
            <w:r w:rsidRPr="00EA1F9B">
              <w:t>工业工程等专业背景均可）；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具备带动学科发展的能力和经验，能承担本专业建设规划与组织、</w:t>
            </w:r>
            <w:r w:rsidRPr="00EA1F9B">
              <w:br/>
            </w:r>
            <w:r w:rsidRPr="00EA1F9B">
              <w:t>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3</w:t>
            </w:r>
            <w:r w:rsidRPr="00EA1F9B">
              <w:t>篇以上本专业相关论文，或已出版学科相关的学术专著，有主持或评审国家</w:t>
            </w:r>
            <w:r w:rsidRPr="00EA1F9B">
              <w:t>/</w:t>
            </w:r>
            <w:r w:rsidRPr="00EA1F9B">
              <w:t>省级基金项目者、有国内核心期刊主编</w:t>
            </w:r>
            <w:r w:rsidRPr="00EA1F9B">
              <w:t>/</w:t>
            </w:r>
            <w:r w:rsidRPr="00EA1F9B">
              <w:t>副主编经验者优先；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物流工程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博士，副高级职称优先（物流工程、管理科学与工程、系统工程、</w:t>
            </w:r>
            <w:r w:rsidRPr="00EA1F9B">
              <w:br/>
            </w:r>
            <w:r w:rsidRPr="00EA1F9B">
              <w:t>工业工程等专业背景均可）；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能承担本专业建设规划与组织、教科研项目牵头运作与实施落地；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具有较强的学术研究能力，近三年在核心期刊发表</w:t>
            </w:r>
            <w:r w:rsidRPr="00EA1F9B">
              <w:t>2</w:t>
            </w:r>
            <w:r w:rsidRPr="00EA1F9B">
              <w:t>篇以上本专业相关论文，</w:t>
            </w:r>
            <w:r w:rsidRPr="00EA1F9B">
              <w:br/>
            </w:r>
            <w:r w:rsidRPr="00EA1F9B">
              <w:t>或已出版学科相关的学术专著；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具备使用物流工程仿真、物流系统规划设计软件经验者优先（</w:t>
            </w:r>
            <w:proofErr w:type="spellStart"/>
            <w:r w:rsidRPr="00EA1F9B">
              <w:t>Arena,Anylogic,Flexim,Vensim</w:t>
            </w:r>
            <w:proofErr w:type="spellEnd"/>
            <w:r w:rsidRPr="00EA1F9B">
              <w:t>）；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5.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物流工程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  <w:r w:rsidRPr="00EA1F9B">
              <w:t>月</w:t>
            </w:r>
            <w:r w:rsidRPr="00EA1F9B">
              <w:t>2</w:t>
            </w:r>
            <w:r w:rsidRPr="00EA1F9B"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能承担本专业教科研项目牵头运作与实施落地；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能胜任物流系统规划与设计、物流系统仿真等课程的授课任务；</w:t>
            </w:r>
            <w:r w:rsidRPr="00EA1F9B">
              <w:br/>
            </w:r>
            <w:r w:rsidRPr="00EA1F9B">
              <w:t>具有较强的学术研究能力，近三年在核心期刊发表</w:t>
            </w:r>
            <w:r w:rsidRPr="00EA1F9B">
              <w:t>1</w:t>
            </w:r>
            <w:r w:rsidRPr="00EA1F9B">
              <w:t>篇以上本专业相关论文；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具备使用物流工程仿真、物流系统规划设计软件经验者优先（</w:t>
            </w:r>
            <w:proofErr w:type="spellStart"/>
            <w:r w:rsidRPr="00EA1F9B">
              <w:t>Arena,Anylogic,Flexim,Vensim</w:t>
            </w:r>
            <w:proofErr w:type="spellEnd"/>
            <w:r w:rsidRPr="00EA1F9B">
              <w:t>）；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5.</w:t>
            </w:r>
            <w:r w:rsidRPr="00EA1F9B">
              <w:t>与行业、企业联系紧密，有相关工作、研究经验者优先。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环境与公共健康学院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食品质量与安全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博士，本科为食品质量与安全专业，硕士研究生为营养与食品卫生学相关专业；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能够承担《食品毒理学》、《动植物检验检疫学》课程教学，具有任教课程相关科研或企业实际工作经验者优先。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食品质量与安全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博士，本科为食品质量与安全或食品科学与工程专业，硕士研究生为食品科学专业；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能够承担《食品生产安全管理体系》、《食品法规与标准》课程教学，</w:t>
            </w:r>
            <w:r w:rsidRPr="00EA1F9B">
              <w:br/>
            </w:r>
            <w:r w:rsidRPr="00EA1F9B">
              <w:t>且具有任教课程相关科研或企业实际工作经验者优先。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食品质量与安全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硕士研究生，博士优先，本科与硕士均为食品科学与工程专业；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能够承担《食品工程原理》、《食品工业企业管理》课程教学，</w:t>
            </w:r>
            <w:r w:rsidRPr="00EA1F9B">
              <w:br/>
            </w:r>
            <w:r w:rsidRPr="00EA1F9B">
              <w:t>具有任教课程或相关企业实际工作经验</w:t>
            </w:r>
            <w:r w:rsidRPr="00EA1F9B">
              <w:t>2</w:t>
            </w:r>
            <w:r w:rsidRPr="00EA1F9B">
              <w:t>年以上。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环境科学与工程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博士，本科与硕士研究生专业均为环境科学与工程类；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硕士研究方向为环境工程；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能够承担《大气污染控制工程》、《水污染控制工程》、《环境工程制图</w:t>
            </w:r>
            <w:r w:rsidRPr="00EA1F9B">
              <w:lastRenderedPageBreak/>
              <w:t>与</w:t>
            </w:r>
            <w:r w:rsidRPr="00EA1F9B">
              <w:t>CAD</w:t>
            </w:r>
            <w:r w:rsidRPr="00EA1F9B">
              <w:t>》课程教学，具有任教课程相关科研或企业工作经验者优先。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实验教师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环境科学与工程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硕士研究生，本科和硕士研究生专业为环境科学与工程类或信息技术类；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研究方向或从事岗位为环境在线监测技术，本科需具有中级以上职称；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能够承担《环境在线监测技术》、《水质自动化监测与实践》课程教学，具有任教课程相关科研或企业工作经验者优先。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环境科学与工程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博士，本科和硕士研究生专业均为环境科学与工程类，硕士为环境化学专业；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能够承担环境化学、环境科学等课程教学；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具有任教课程相关科研或企业工作经验者优先。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实验教师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专业公共课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硕士研究生，博士优先，本科和硕士研究生均为分析化学（仪器分析）方向；硕士应具有仪器使用或维护的相关经验</w:t>
            </w:r>
            <w:r w:rsidRPr="00EA1F9B">
              <w:t>2</w:t>
            </w:r>
            <w:r w:rsidRPr="00EA1F9B">
              <w:t>年以上；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具有色谱、光谱等仪器的使用经验；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有仪器公司、计量认证实验室工作经验优先。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制药工程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</w:t>
            </w:r>
            <w:r w:rsidRPr="00EA1F9B">
              <w:t>,</w:t>
            </w:r>
            <w:r w:rsidRPr="00EA1F9B">
              <w:t>药学类或化学工程相关专业，本科学历需具有高级职称；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可以承担《化工原理》、《工程制图》、《制药工艺学》、《药物化学》、《制药设备与车间工艺设计》中至少</w:t>
            </w:r>
            <w:r w:rsidRPr="00EA1F9B">
              <w:t>2</w:t>
            </w:r>
            <w:r w:rsidRPr="00EA1F9B">
              <w:t>门课程的教学；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具备一定的教学经验及制药企业相关的工作科研经验者优先。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制药工程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硕士研究生，博士优先</w:t>
            </w:r>
            <w:r w:rsidRPr="00EA1F9B">
              <w:t>,</w:t>
            </w:r>
            <w:r w:rsidRPr="00EA1F9B">
              <w:t>有机化学相关专业，硕士学历需具有三年以上实验室工作经验；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可以承担《波谱解析》、《天然药物化学》的课程教学；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具备一定的教学经验及科研能力者优先。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康复治疗学、社区康复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硕士研究生，本科为康复治疗专业，硕士研究生为医学相关专业；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能够承担《物理治疗技术》、《作业治疗》等康复专业课程教学，具有任教课程相关科研或康复治疗师资格证者优先。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康复治疗学、社区康复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硕士研究生，本科为基础医学专业，硕士研究生为医学相关专业；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能够承担《病理学》、《人体解剖学》、《组织学与胚胎学》、《病理生理学》等基础医学课程的教学；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具有相关科研或医疗系统、企业工作经验者优先。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医学检验技术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硕士研究生，本科为医学检验技术专业，硕士研究生为医学相关专业；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能够承担《临床基础检验技术》、《临床生物化学检验》、《临床检验仪器与技术》、《临床免疫学检验技术》、《临床血液学检验技术》等课程教学；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具备临床工作经验或具有一定的教学科研能力者优先。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人文学院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视觉传达与设计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专业基本功扎实，有</w:t>
            </w:r>
            <w:r w:rsidRPr="00EA1F9B">
              <w:t>2</w:t>
            </w:r>
            <w:r w:rsidRPr="00EA1F9B">
              <w:t>年以上教学经验或从业经验者优先；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能胜任艺术设计类基础课程教学；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团队协作能力强。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艺术教育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钢琴教师及声乐教师各一位；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有音乐学院学习背景及海外留学背景者优先；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有一定的教学能力及专业表演能力，能够胜任专业课程教学。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专业带头人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商务英语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博士或硕士研究生阶段为商务英语专业，本科阶段为英语专业；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具有参与本学科建设、人才培养与师资队伍建设相关工作经历；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科研成果突出，在海内外一类刊物发表</w:t>
            </w:r>
            <w:r w:rsidRPr="00EA1F9B">
              <w:t>3</w:t>
            </w:r>
            <w:r w:rsidRPr="00EA1F9B">
              <w:t>篇以上学术论文（独立完成或第一作者），其中至少</w:t>
            </w:r>
            <w:r w:rsidRPr="00EA1F9B">
              <w:t>1</w:t>
            </w:r>
            <w:r w:rsidRPr="00EA1F9B">
              <w:t>篇最优刊物论文；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4.</w:t>
            </w:r>
            <w:r w:rsidRPr="00EA1F9B">
              <w:t>曾主持</w:t>
            </w:r>
            <w:r w:rsidRPr="00EA1F9B">
              <w:t>1</w:t>
            </w:r>
            <w:r w:rsidRPr="00EA1F9B">
              <w:t>项国家级课题或</w:t>
            </w:r>
            <w:r w:rsidRPr="00EA1F9B">
              <w:t>2</w:t>
            </w:r>
            <w:r w:rsidRPr="00EA1F9B">
              <w:t>项省部级课题；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5.</w:t>
            </w:r>
            <w:r w:rsidRPr="00EA1F9B">
              <w:t>教学经验丰富，在教材建设、教书育人方面具有优秀的成绩。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"</w:t>
            </w:r>
            <w:r w:rsidRPr="00EA1F9B">
              <w:t>外籍专任教师</w:t>
            </w:r>
            <w:r w:rsidRPr="00EA1F9B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商务英语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Qualification Requirements: Native English speaker with </w:t>
            </w:r>
            <w:r w:rsidRPr="00EA1F9B">
              <w:br/>
              <w:t>a minimum Master's degree; </w:t>
            </w:r>
            <w:r w:rsidRPr="00EA1F9B">
              <w:br/>
              <w:t>minimum two years of formal teaching experience and</w:t>
            </w:r>
            <w:r w:rsidRPr="00EA1F9B">
              <w:br/>
              <w:t> wholehearted commitment to teaching; </w:t>
            </w:r>
            <w:r w:rsidRPr="00EA1F9B">
              <w:br/>
              <w:t>a background in economics is preferred.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Lecturers for undergraduate students 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大学英语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硕士研究生，第一学历为全日制本科英语专业；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有一定的课堂组织和管理能力，英语语言能力突出，语音语调优美；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科研能力突出、教学经验丰富者优先。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通识教育中心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数学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应届硕士研究生，博士优先；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本科就读于</w:t>
            </w:r>
            <w:r w:rsidRPr="00EA1F9B">
              <w:t>985</w:t>
            </w:r>
            <w:r w:rsidRPr="00EA1F9B">
              <w:t>或</w:t>
            </w:r>
            <w:r w:rsidRPr="00EA1F9B">
              <w:t>211</w:t>
            </w:r>
            <w:r w:rsidRPr="00EA1F9B">
              <w:t>高校；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有良好的团队协作精神。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专任教师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计算机信息类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1.</w:t>
            </w:r>
            <w:r w:rsidRPr="00EA1F9B">
              <w:t>应届硕士研究生，博士优先；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2.</w:t>
            </w:r>
            <w:r w:rsidRPr="00EA1F9B">
              <w:t>有教授计算机基础类课程相关经验，并且具有副教授以上职称；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3.</w:t>
            </w:r>
            <w:r w:rsidRPr="00EA1F9B">
              <w:t>有良好的团队协作精神。</w:t>
            </w:r>
          </w:p>
        </w:tc>
      </w:tr>
      <w:tr w:rsidR="00EA1F9B" w:rsidRPr="00EA1F9B" w:rsidTr="00EA1F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F9B" w:rsidRPr="00EA1F9B" w:rsidRDefault="00EA1F9B" w:rsidP="00EA1F9B">
            <w:r w:rsidRPr="00EA1F9B">
              <w:t>（</w:t>
            </w:r>
            <w:r w:rsidRPr="00EA1F9B">
              <w:t>1-2</w:t>
            </w:r>
            <w:r w:rsidRPr="00EA1F9B">
              <w:t>点至少满足一项）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F9B"/>
    <w:rsid w:val="003C3212"/>
    <w:rsid w:val="003F1BDD"/>
    <w:rsid w:val="004F4820"/>
    <w:rsid w:val="0056735A"/>
    <w:rsid w:val="008940CA"/>
    <w:rsid w:val="00EA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0</DocSecurity>
  <Lines>39</Lines>
  <Paragraphs>11</Paragraphs>
  <ScaleCrop>false</ScaleCrop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2018-10-16T07:18:00Z</dcterms:created>
  <dcterms:modified xsi:type="dcterms:W3CDTF">2018-10-16T07:19:00Z</dcterms:modified>
</cp:coreProperties>
</file>